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CC" w:rsidRPr="00AB4B61" w:rsidRDefault="00540ECC" w:rsidP="003F6779">
      <w:pPr>
        <w:rPr>
          <w:b/>
          <w:sz w:val="40"/>
        </w:rPr>
      </w:pPr>
      <w:r w:rsidRPr="00AB4B61">
        <w:rPr>
          <w:b/>
          <w:sz w:val="40"/>
        </w:rPr>
        <w:t>Name: ______________________________</w:t>
      </w:r>
    </w:p>
    <w:p w:rsidR="00540ECC" w:rsidRPr="00574A76" w:rsidRDefault="00540ECC" w:rsidP="003F6779">
      <w:pPr>
        <w:rPr>
          <w:sz w:val="36"/>
          <w:u w:val="single"/>
        </w:rPr>
      </w:pPr>
    </w:p>
    <w:p w:rsidR="00540ECC" w:rsidRPr="00AB4B61" w:rsidRDefault="00540ECC" w:rsidP="00442F5D">
      <w:pPr>
        <w:jc w:val="center"/>
        <w:rPr>
          <w:sz w:val="96"/>
          <w:u w:val="single"/>
        </w:rPr>
      </w:pPr>
      <w:r w:rsidRPr="00AB4B61">
        <w:rPr>
          <w:sz w:val="96"/>
          <w:u w:val="single"/>
        </w:rPr>
        <w:t>The Quincunx Game</w:t>
      </w:r>
    </w:p>
    <w:p w:rsidR="00540ECC" w:rsidRDefault="00540ECC"/>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98"/>
      </w:tblGrid>
      <w:tr w:rsidR="00540ECC" w:rsidTr="00442F5D">
        <w:tc>
          <w:tcPr>
            <w:tcW w:w="4590" w:type="dxa"/>
          </w:tcPr>
          <w:p w:rsidR="00540ECC" w:rsidRPr="00574A76" w:rsidRDefault="00540ECC" w:rsidP="00941455">
            <w:pPr>
              <w:rPr>
                <w:sz w:val="28"/>
              </w:rPr>
            </w:pPr>
            <w:r w:rsidRPr="00574A76">
              <w:rPr>
                <w:sz w:val="28"/>
              </w:rPr>
              <w:t xml:space="preserve">We will drop a ball into a Quincunx machine like the one at the right (also known as a Galton Board).  </w:t>
            </w:r>
          </w:p>
          <w:p w:rsidR="00540ECC" w:rsidRPr="00574A76" w:rsidRDefault="00540ECC" w:rsidP="00941455">
            <w:pPr>
              <w:rPr>
                <w:sz w:val="28"/>
              </w:rPr>
            </w:pPr>
          </w:p>
          <w:p w:rsidR="00540ECC" w:rsidRDefault="00540ECC" w:rsidP="00941455">
            <w:r w:rsidRPr="00574A76">
              <w:rPr>
                <w:sz w:val="28"/>
              </w:rPr>
              <w:t xml:space="preserve">The ball will drop through a series of 10 rows of pegs.  At each peg, the ball bounces to the left or the right (with equal probability), and lands in one of 11 bins at the bottom.  </w:t>
            </w:r>
          </w:p>
          <w:p w:rsidR="00540ECC" w:rsidRDefault="00540ECC"/>
        </w:tc>
        <w:tc>
          <w:tcPr>
            <w:tcW w:w="4698" w:type="dxa"/>
          </w:tcPr>
          <w:p w:rsidR="00540ECC" w:rsidRDefault="00540ECC">
            <w:r w:rsidRPr="00941455">
              <w:rPr>
                <w:noProof/>
              </w:rPr>
              <w:drawing>
                <wp:inline distT="0" distB="0" distL="0" distR="0" wp14:anchorId="76471EAA" wp14:editId="21704D88">
                  <wp:extent cx="1860062" cy="1925455"/>
                  <wp:effectExtent l="0" t="0" r="6985" b="0"/>
                  <wp:docPr id="3074" name="Picture 2" descr="C:\Users\dmoore\Dropbox\OPR\BDE (Carter)\BDE3\Stimuli\Quincu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dmoore\Dropbox\OPR\BDE (Carter)\BDE3\Stimuli\Quincun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356" cy="1926794"/>
                          </a:xfrm>
                          <a:prstGeom prst="rect">
                            <a:avLst/>
                          </a:prstGeom>
                          <a:noFill/>
                          <a:extLst/>
                        </pic:spPr>
                      </pic:pic>
                    </a:graphicData>
                  </a:graphic>
                </wp:inline>
              </w:drawing>
            </w:r>
          </w:p>
        </w:tc>
      </w:tr>
    </w:tbl>
    <w:p w:rsidR="00540ECC" w:rsidRDefault="00540ECC"/>
    <w:p w:rsidR="00540ECC" w:rsidRDefault="00540ECC"/>
    <w:p w:rsidR="00540ECC" w:rsidRDefault="00540ECC" w:rsidP="005A7CCA">
      <w:pPr>
        <w:spacing w:after="0"/>
      </w:pPr>
      <w:r>
        <w:t xml:space="preserve">How likely is it that the ball will land in each of the eleven bins at the bottom of the Quincunx? </w:t>
      </w:r>
    </w:p>
    <w:p w:rsidR="00540ECC" w:rsidRDefault="00540ECC" w:rsidP="005A7CCA">
      <w:pPr>
        <w:spacing w:after="0"/>
      </w:pPr>
      <w:r>
        <w:t xml:space="preserve">(The numbers below should add to </w:t>
      </w:r>
      <w:proofErr w:type="gramStart"/>
      <w:r>
        <w:t>100%</w:t>
      </w:r>
      <w:proofErr w:type="gramEnd"/>
      <w:r>
        <w:t>.)</w:t>
      </w:r>
    </w:p>
    <w:p w:rsidR="00540ECC" w:rsidRDefault="00540ECC" w:rsidP="005A7CCA">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442F5D">
        <w:tc>
          <w:tcPr>
            <w:tcW w:w="869" w:type="dxa"/>
            <w:shd w:val="pct12" w:color="auto" w:fill="auto"/>
          </w:tcPr>
          <w:p w:rsidR="00540ECC" w:rsidRPr="00442F5D" w:rsidRDefault="00540ECC" w:rsidP="00442F5D">
            <w:pPr>
              <w:jc w:val="center"/>
            </w:pPr>
            <w:r w:rsidRPr="00442F5D">
              <w:t>a</w:t>
            </w:r>
          </w:p>
        </w:tc>
        <w:tc>
          <w:tcPr>
            <w:tcW w:w="870" w:type="dxa"/>
            <w:shd w:val="pct12" w:color="auto" w:fill="auto"/>
          </w:tcPr>
          <w:p w:rsidR="00540ECC" w:rsidRPr="00442F5D" w:rsidRDefault="00540ECC" w:rsidP="00442F5D">
            <w:pPr>
              <w:jc w:val="center"/>
            </w:pPr>
            <w:r w:rsidRPr="00442F5D">
              <w:t>b</w:t>
            </w:r>
          </w:p>
        </w:tc>
        <w:tc>
          <w:tcPr>
            <w:tcW w:w="870" w:type="dxa"/>
            <w:shd w:val="pct12" w:color="auto" w:fill="auto"/>
          </w:tcPr>
          <w:p w:rsidR="00540ECC" w:rsidRPr="00442F5D" w:rsidRDefault="00540ECC" w:rsidP="00442F5D">
            <w:pPr>
              <w:jc w:val="center"/>
            </w:pPr>
            <w:r w:rsidRPr="00442F5D">
              <w:t>c</w:t>
            </w:r>
          </w:p>
        </w:tc>
        <w:tc>
          <w:tcPr>
            <w:tcW w:w="870" w:type="dxa"/>
            <w:shd w:val="pct12" w:color="auto" w:fill="auto"/>
          </w:tcPr>
          <w:p w:rsidR="00540ECC" w:rsidRPr="00442F5D" w:rsidRDefault="00540ECC" w:rsidP="00442F5D">
            <w:pPr>
              <w:jc w:val="center"/>
            </w:pPr>
            <w:r w:rsidRPr="00442F5D">
              <w:t>d</w:t>
            </w:r>
          </w:p>
        </w:tc>
        <w:tc>
          <w:tcPr>
            <w:tcW w:w="871" w:type="dxa"/>
            <w:shd w:val="pct12" w:color="auto" w:fill="auto"/>
          </w:tcPr>
          <w:p w:rsidR="00540ECC" w:rsidRPr="00442F5D" w:rsidRDefault="00540ECC" w:rsidP="00442F5D">
            <w:pPr>
              <w:jc w:val="center"/>
            </w:pPr>
            <w:r w:rsidRPr="00442F5D">
              <w:t>e</w:t>
            </w:r>
          </w:p>
        </w:tc>
        <w:tc>
          <w:tcPr>
            <w:tcW w:w="871" w:type="dxa"/>
            <w:shd w:val="pct12" w:color="auto" w:fill="auto"/>
          </w:tcPr>
          <w:p w:rsidR="00540ECC" w:rsidRPr="00442F5D" w:rsidRDefault="00540ECC" w:rsidP="00442F5D">
            <w:pPr>
              <w:jc w:val="center"/>
            </w:pPr>
            <w:r w:rsidRPr="00442F5D">
              <w:t>f</w:t>
            </w:r>
          </w:p>
        </w:tc>
        <w:tc>
          <w:tcPr>
            <w:tcW w:w="871" w:type="dxa"/>
            <w:shd w:val="pct12" w:color="auto" w:fill="auto"/>
          </w:tcPr>
          <w:p w:rsidR="00540ECC" w:rsidRPr="00442F5D" w:rsidRDefault="00540ECC" w:rsidP="00442F5D">
            <w:pPr>
              <w:jc w:val="center"/>
            </w:pPr>
            <w:r w:rsidRPr="00442F5D">
              <w:t>g</w:t>
            </w:r>
          </w:p>
        </w:tc>
        <w:tc>
          <w:tcPr>
            <w:tcW w:w="871" w:type="dxa"/>
            <w:shd w:val="pct12" w:color="auto" w:fill="auto"/>
          </w:tcPr>
          <w:p w:rsidR="00540ECC" w:rsidRPr="00442F5D" w:rsidRDefault="00540ECC" w:rsidP="00442F5D">
            <w:pPr>
              <w:jc w:val="center"/>
            </w:pPr>
            <w:r w:rsidRPr="00442F5D">
              <w:t>h</w:t>
            </w:r>
          </w:p>
        </w:tc>
        <w:tc>
          <w:tcPr>
            <w:tcW w:w="871" w:type="dxa"/>
            <w:shd w:val="pct12" w:color="auto" w:fill="auto"/>
          </w:tcPr>
          <w:p w:rsidR="00540ECC" w:rsidRPr="00442F5D" w:rsidRDefault="00540ECC" w:rsidP="00442F5D">
            <w:pPr>
              <w:jc w:val="center"/>
            </w:pPr>
            <w:proofErr w:type="spellStart"/>
            <w:r w:rsidRPr="00442F5D">
              <w:t>i</w:t>
            </w:r>
            <w:proofErr w:type="spellEnd"/>
          </w:p>
        </w:tc>
        <w:tc>
          <w:tcPr>
            <w:tcW w:w="871" w:type="dxa"/>
            <w:shd w:val="pct12" w:color="auto" w:fill="auto"/>
          </w:tcPr>
          <w:p w:rsidR="00540ECC" w:rsidRPr="00442F5D" w:rsidRDefault="00540ECC" w:rsidP="00442F5D">
            <w:pPr>
              <w:jc w:val="center"/>
            </w:pPr>
            <w:r w:rsidRPr="00442F5D">
              <w:t>j</w:t>
            </w:r>
          </w:p>
        </w:tc>
        <w:tc>
          <w:tcPr>
            <w:tcW w:w="871" w:type="dxa"/>
            <w:shd w:val="pct12" w:color="auto" w:fill="auto"/>
          </w:tcPr>
          <w:p w:rsidR="00540ECC" w:rsidRPr="00442F5D" w:rsidRDefault="00540ECC" w:rsidP="00442F5D">
            <w:pPr>
              <w:jc w:val="center"/>
            </w:pPr>
            <w:r w:rsidRPr="00442F5D">
              <w:t>k</w:t>
            </w:r>
          </w:p>
        </w:tc>
      </w:tr>
      <w:tr w:rsidR="00540ECC" w:rsidTr="00442F5D">
        <w:tc>
          <w:tcPr>
            <w:tcW w:w="869" w:type="dxa"/>
          </w:tcPr>
          <w:p w:rsidR="00540ECC" w:rsidRDefault="00540ECC" w:rsidP="00442F5D">
            <w:pPr>
              <w:jc w:val="center"/>
            </w:pPr>
          </w:p>
        </w:tc>
        <w:tc>
          <w:tcPr>
            <w:tcW w:w="870" w:type="dxa"/>
          </w:tcPr>
          <w:p w:rsidR="00540ECC" w:rsidRDefault="00540ECC" w:rsidP="00442F5D">
            <w:pPr>
              <w:jc w:val="center"/>
            </w:pPr>
          </w:p>
        </w:tc>
        <w:tc>
          <w:tcPr>
            <w:tcW w:w="870" w:type="dxa"/>
          </w:tcPr>
          <w:p w:rsidR="00540ECC" w:rsidRDefault="00540ECC" w:rsidP="00442F5D">
            <w:pPr>
              <w:jc w:val="center"/>
            </w:pPr>
          </w:p>
        </w:tc>
        <w:tc>
          <w:tcPr>
            <w:tcW w:w="870"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r>
    </w:tbl>
    <w:p w:rsidR="00540ECC" w:rsidRDefault="00540ECC" w:rsidP="00B0347C"/>
    <w:p w:rsidR="00540ECC" w:rsidRDefault="00540ECC" w:rsidP="00B0347C">
      <w:pPr>
        <w:rPr>
          <w:sz w:val="28"/>
        </w:rPr>
      </w:pPr>
    </w:p>
    <w:p w:rsidR="00540ECC" w:rsidRPr="009A3BFC" w:rsidRDefault="00540ECC" w:rsidP="00B0347C">
      <w:pPr>
        <w:rPr>
          <w:sz w:val="44"/>
        </w:rPr>
      </w:pPr>
      <w:r w:rsidRPr="009A3BFC">
        <w:rPr>
          <w:sz w:val="44"/>
        </w:rPr>
        <w:t>We will now play 20 rounds of this game, and each round has its own page in the packet that follows.</w:t>
      </w:r>
    </w:p>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w:t>
      </w:r>
    </w:p>
    <w:p w:rsidR="00540ECC" w:rsidRDefault="00540ECC" w:rsidP="00B0347C">
      <w:pPr>
        <w:tabs>
          <w:tab w:val="left" w:pos="6642"/>
        </w:tabs>
      </w:pPr>
      <w:r>
        <w:t xml:space="preserve">In this and all the following rounds, there are points at stake.  </w:t>
      </w:r>
    </w:p>
    <w:p w:rsidR="00540ECC" w:rsidRDefault="00540ECC" w:rsidP="00B0347C">
      <w:pPr>
        <w:tabs>
          <w:tab w:val="left" w:pos="6642"/>
        </w:tabs>
      </w:pPr>
    </w:p>
    <w:p w:rsidR="00540ECC" w:rsidRDefault="00540ECC" w:rsidP="00B0347C">
      <w:pPr>
        <w:tabs>
          <w:tab w:val="left" w:pos="6642"/>
        </w:tabs>
      </w:pPr>
      <w:r>
        <w:t xml:space="preserve">You must choose one of the eleven bins below </w:t>
      </w:r>
      <w:r w:rsidRPr="005A7CCA">
        <w:rPr>
          <w:b/>
        </w:rPr>
        <w:t>by marking it with an X</w:t>
      </w:r>
      <w:r>
        <w:t>.</w:t>
      </w:r>
    </w:p>
    <w:p w:rsidR="00540ECC" w:rsidRDefault="00540ECC" w:rsidP="00B0347C">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B0347C">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B0347C">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2</w:t>
      </w:r>
    </w:p>
    <w:p w:rsidR="00540ECC" w:rsidRDefault="00540ECC" w:rsidP="00B0347C">
      <w:pPr>
        <w:tabs>
          <w:tab w:val="left" w:pos="6642"/>
        </w:tabs>
      </w:pPr>
    </w:p>
    <w:p w:rsidR="00540ECC" w:rsidRDefault="00540ECC" w:rsidP="00B0347C">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B0347C">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
        <w:br w:type="page"/>
      </w:r>
    </w:p>
    <w:p w:rsidR="00540ECC" w:rsidRDefault="00540ECC" w:rsidP="00B0347C"/>
    <w:p w:rsidR="00540ECC" w:rsidRDefault="00540ECC" w:rsidP="00B0347C"/>
    <w:p w:rsidR="00540ECC" w:rsidRPr="00442F5D" w:rsidRDefault="00540ECC" w:rsidP="00B0347C">
      <w:pPr>
        <w:jc w:val="center"/>
        <w:rPr>
          <w:sz w:val="52"/>
          <w:u w:val="single"/>
        </w:rPr>
      </w:pPr>
      <w:r>
        <w:rPr>
          <w:sz w:val="52"/>
          <w:u w:val="single"/>
        </w:rPr>
        <w:t>Round 3</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4</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5</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6</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7</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8</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9</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10</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11</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12</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13</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14</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15</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16</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17</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18</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19</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20</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pPr>
        <w:sectPr w:rsidR="00540ECC" w:rsidSect="00540ECC">
          <w:footerReference w:type="default" r:id="rId9"/>
          <w:pgSz w:w="12240" w:h="15840"/>
          <w:pgMar w:top="1440" w:right="1440" w:bottom="1440" w:left="1440" w:header="720" w:footer="720" w:gutter="0"/>
          <w:pgNumType w:start="1"/>
          <w:cols w:space="720"/>
          <w:docGrid w:linePitch="360"/>
        </w:sectPr>
      </w:pPr>
    </w:p>
    <w:p w:rsidR="00540ECC" w:rsidRPr="00AB4B61" w:rsidRDefault="00540ECC" w:rsidP="003F6779">
      <w:pPr>
        <w:rPr>
          <w:b/>
          <w:sz w:val="40"/>
        </w:rPr>
      </w:pPr>
      <w:r w:rsidRPr="00AB4B61">
        <w:rPr>
          <w:b/>
          <w:sz w:val="40"/>
        </w:rPr>
        <w:lastRenderedPageBreak/>
        <w:t>Name: ______________________________</w:t>
      </w:r>
    </w:p>
    <w:p w:rsidR="00540ECC" w:rsidRPr="00574A76" w:rsidRDefault="00540ECC" w:rsidP="003F6779">
      <w:pPr>
        <w:rPr>
          <w:sz w:val="36"/>
          <w:u w:val="single"/>
        </w:rPr>
      </w:pPr>
    </w:p>
    <w:p w:rsidR="00540ECC" w:rsidRPr="00AB4B61" w:rsidRDefault="00540ECC" w:rsidP="00442F5D">
      <w:pPr>
        <w:jc w:val="center"/>
        <w:rPr>
          <w:sz w:val="96"/>
          <w:u w:val="single"/>
        </w:rPr>
      </w:pPr>
      <w:r w:rsidRPr="00AB4B61">
        <w:rPr>
          <w:sz w:val="96"/>
          <w:u w:val="single"/>
        </w:rPr>
        <w:t>The Quincunx Game</w:t>
      </w:r>
    </w:p>
    <w:p w:rsidR="00540ECC" w:rsidRDefault="00540ECC"/>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98"/>
      </w:tblGrid>
      <w:tr w:rsidR="00540ECC" w:rsidTr="00442F5D">
        <w:tc>
          <w:tcPr>
            <w:tcW w:w="4590" w:type="dxa"/>
          </w:tcPr>
          <w:p w:rsidR="00540ECC" w:rsidRPr="00574A76" w:rsidRDefault="00540ECC" w:rsidP="00941455">
            <w:pPr>
              <w:rPr>
                <w:sz w:val="28"/>
              </w:rPr>
            </w:pPr>
            <w:r w:rsidRPr="00574A76">
              <w:rPr>
                <w:sz w:val="28"/>
              </w:rPr>
              <w:t xml:space="preserve">We will drop a ball into a Quincunx machine like the one at the right (also known as a Galton Board).  </w:t>
            </w:r>
          </w:p>
          <w:p w:rsidR="00540ECC" w:rsidRPr="00574A76" w:rsidRDefault="00540ECC" w:rsidP="00941455">
            <w:pPr>
              <w:rPr>
                <w:sz w:val="28"/>
              </w:rPr>
            </w:pPr>
          </w:p>
          <w:p w:rsidR="00540ECC" w:rsidRDefault="00540ECC" w:rsidP="00941455">
            <w:r w:rsidRPr="00574A76">
              <w:rPr>
                <w:sz w:val="28"/>
              </w:rPr>
              <w:t xml:space="preserve">The ball will drop through a series of 10 rows of pegs.  At each peg, the ball bounces to the left or the right (with equal probability), and lands in one of 11 bins at the bottom.  </w:t>
            </w:r>
          </w:p>
          <w:p w:rsidR="00540ECC" w:rsidRDefault="00540ECC"/>
        </w:tc>
        <w:tc>
          <w:tcPr>
            <w:tcW w:w="4698" w:type="dxa"/>
          </w:tcPr>
          <w:p w:rsidR="00540ECC" w:rsidRDefault="00540ECC">
            <w:r w:rsidRPr="00941455">
              <w:rPr>
                <w:noProof/>
              </w:rPr>
              <w:drawing>
                <wp:inline distT="0" distB="0" distL="0" distR="0" wp14:anchorId="76471EAA" wp14:editId="21704D88">
                  <wp:extent cx="1860062" cy="1925455"/>
                  <wp:effectExtent l="0" t="0" r="6985" b="0"/>
                  <wp:docPr id="1" name="Picture 2" descr="C:\Users\dmoore\Dropbox\OPR\BDE (Carter)\BDE3\Stimuli\Quincu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dmoore\Dropbox\OPR\BDE (Carter)\BDE3\Stimuli\Quincun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356" cy="1926794"/>
                          </a:xfrm>
                          <a:prstGeom prst="rect">
                            <a:avLst/>
                          </a:prstGeom>
                          <a:noFill/>
                          <a:extLst/>
                        </pic:spPr>
                      </pic:pic>
                    </a:graphicData>
                  </a:graphic>
                </wp:inline>
              </w:drawing>
            </w:r>
          </w:p>
        </w:tc>
      </w:tr>
    </w:tbl>
    <w:p w:rsidR="00540ECC" w:rsidRDefault="00540ECC"/>
    <w:p w:rsidR="00540ECC" w:rsidRDefault="00540ECC"/>
    <w:p w:rsidR="00540ECC" w:rsidRDefault="00540ECC" w:rsidP="005A7CCA">
      <w:pPr>
        <w:spacing w:after="0"/>
      </w:pPr>
      <w:r>
        <w:t xml:space="preserve">How likely is it that the ball will land in each of the eleven bins at the bottom of the Quincunx? </w:t>
      </w:r>
    </w:p>
    <w:p w:rsidR="00540ECC" w:rsidRDefault="00540ECC" w:rsidP="005A7CCA">
      <w:pPr>
        <w:spacing w:after="0"/>
      </w:pPr>
      <w:r>
        <w:t xml:space="preserve">(The numbers below should add to </w:t>
      </w:r>
      <w:proofErr w:type="gramStart"/>
      <w:r>
        <w:t>100%</w:t>
      </w:r>
      <w:proofErr w:type="gramEnd"/>
      <w:r>
        <w:t>.)</w:t>
      </w:r>
    </w:p>
    <w:p w:rsidR="00540ECC" w:rsidRDefault="00540ECC" w:rsidP="005A7CCA">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442F5D">
        <w:tc>
          <w:tcPr>
            <w:tcW w:w="869" w:type="dxa"/>
            <w:shd w:val="pct12" w:color="auto" w:fill="auto"/>
          </w:tcPr>
          <w:p w:rsidR="00540ECC" w:rsidRPr="00442F5D" w:rsidRDefault="00540ECC" w:rsidP="00442F5D">
            <w:pPr>
              <w:jc w:val="center"/>
            </w:pPr>
            <w:r w:rsidRPr="00442F5D">
              <w:t>a</w:t>
            </w:r>
          </w:p>
        </w:tc>
        <w:tc>
          <w:tcPr>
            <w:tcW w:w="870" w:type="dxa"/>
            <w:shd w:val="pct12" w:color="auto" w:fill="auto"/>
          </w:tcPr>
          <w:p w:rsidR="00540ECC" w:rsidRPr="00442F5D" w:rsidRDefault="00540ECC" w:rsidP="00442F5D">
            <w:pPr>
              <w:jc w:val="center"/>
            </w:pPr>
            <w:r w:rsidRPr="00442F5D">
              <w:t>b</w:t>
            </w:r>
          </w:p>
        </w:tc>
        <w:tc>
          <w:tcPr>
            <w:tcW w:w="870" w:type="dxa"/>
            <w:shd w:val="pct12" w:color="auto" w:fill="auto"/>
          </w:tcPr>
          <w:p w:rsidR="00540ECC" w:rsidRPr="00442F5D" w:rsidRDefault="00540ECC" w:rsidP="00442F5D">
            <w:pPr>
              <w:jc w:val="center"/>
            </w:pPr>
            <w:r w:rsidRPr="00442F5D">
              <w:t>c</w:t>
            </w:r>
          </w:p>
        </w:tc>
        <w:tc>
          <w:tcPr>
            <w:tcW w:w="870" w:type="dxa"/>
            <w:shd w:val="pct12" w:color="auto" w:fill="auto"/>
          </w:tcPr>
          <w:p w:rsidR="00540ECC" w:rsidRPr="00442F5D" w:rsidRDefault="00540ECC" w:rsidP="00442F5D">
            <w:pPr>
              <w:jc w:val="center"/>
            </w:pPr>
            <w:r w:rsidRPr="00442F5D">
              <w:t>d</w:t>
            </w:r>
          </w:p>
        </w:tc>
        <w:tc>
          <w:tcPr>
            <w:tcW w:w="871" w:type="dxa"/>
            <w:shd w:val="pct12" w:color="auto" w:fill="auto"/>
          </w:tcPr>
          <w:p w:rsidR="00540ECC" w:rsidRPr="00442F5D" w:rsidRDefault="00540ECC" w:rsidP="00442F5D">
            <w:pPr>
              <w:jc w:val="center"/>
            </w:pPr>
            <w:r w:rsidRPr="00442F5D">
              <w:t>e</w:t>
            </w:r>
          </w:p>
        </w:tc>
        <w:tc>
          <w:tcPr>
            <w:tcW w:w="871" w:type="dxa"/>
            <w:shd w:val="pct12" w:color="auto" w:fill="auto"/>
          </w:tcPr>
          <w:p w:rsidR="00540ECC" w:rsidRPr="00442F5D" w:rsidRDefault="00540ECC" w:rsidP="00442F5D">
            <w:pPr>
              <w:jc w:val="center"/>
            </w:pPr>
            <w:r w:rsidRPr="00442F5D">
              <w:t>f</w:t>
            </w:r>
          </w:p>
        </w:tc>
        <w:tc>
          <w:tcPr>
            <w:tcW w:w="871" w:type="dxa"/>
            <w:shd w:val="pct12" w:color="auto" w:fill="auto"/>
          </w:tcPr>
          <w:p w:rsidR="00540ECC" w:rsidRPr="00442F5D" w:rsidRDefault="00540ECC" w:rsidP="00442F5D">
            <w:pPr>
              <w:jc w:val="center"/>
            </w:pPr>
            <w:r w:rsidRPr="00442F5D">
              <w:t>g</w:t>
            </w:r>
          </w:p>
        </w:tc>
        <w:tc>
          <w:tcPr>
            <w:tcW w:w="871" w:type="dxa"/>
            <w:shd w:val="pct12" w:color="auto" w:fill="auto"/>
          </w:tcPr>
          <w:p w:rsidR="00540ECC" w:rsidRPr="00442F5D" w:rsidRDefault="00540ECC" w:rsidP="00442F5D">
            <w:pPr>
              <w:jc w:val="center"/>
            </w:pPr>
            <w:r w:rsidRPr="00442F5D">
              <w:t>h</w:t>
            </w:r>
          </w:p>
        </w:tc>
        <w:tc>
          <w:tcPr>
            <w:tcW w:w="871" w:type="dxa"/>
            <w:shd w:val="pct12" w:color="auto" w:fill="auto"/>
          </w:tcPr>
          <w:p w:rsidR="00540ECC" w:rsidRPr="00442F5D" w:rsidRDefault="00540ECC" w:rsidP="00442F5D">
            <w:pPr>
              <w:jc w:val="center"/>
            </w:pPr>
            <w:proofErr w:type="spellStart"/>
            <w:r w:rsidRPr="00442F5D">
              <w:t>i</w:t>
            </w:r>
            <w:proofErr w:type="spellEnd"/>
          </w:p>
        </w:tc>
        <w:tc>
          <w:tcPr>
            <w:tcW w:w="871" w:type="dxa"/>
            <w:shd w:val="pct12" w:color="auto" w:fill="auto"/>
          </w:tcPr>
          <w:p w:rsidR="00540ECC" w:rsidRPr="00442F5D" w:rsidRDefault="00540ECC" w:rsidP="00442F5D">
            <w:pPr>
              <w:jc w:val="center"/>
            </w:pPr>
            <w:r w:rsidRPr="00442F5D">
              <w:t>j</w:t>
            </w:r>
          </w:p>
        </w:tc>
        <w:tc>
          <w:tcPr>
            <w:tcW w:w="871" w:type="dxa"/>
            <w:shd w:val="pct12" w:color="auto" w:fill="auto"/>
          </w:tcPr>
          <w:p w:rsidR="00540ECC" w:rsidRPr="00442F5D" w:rsidRDefault="00540ECC" w:rsidP="00442F5D">
            <w:pPr>
              <w:jc w:val="center"/>
            </w:pPr>
            <w:r w:rsidRPr="00442F5D">
              <w:t>k</w:t>
            </w:r>
          </w:p>
        </w:tc>
      </w:tr>
      <w:tr w:rsidR="00540ECC" w:rsidTr="00442F5D">
        <w:tc>
          <w:tcPr>
            <w:tcW w:w="869" w:type="dxa"/>
          </w:tcPr>
          <w:p w:rsidR="00540ECC" w:rsidRDefault="00540ECC" w:rsidP="00442F5D">
            <w:pPr>
              <w:jc w:val="center"/>
            </w:pPr>
          </w:p>
        </w:tc>
        <w:tc>
          <w:tcPr>
            <w:tcW w:w="870" w:type="dxa"/>
          </w:tcPr>
          <w:p w:rsidR="00540ECC" w:rsidRDefault="00540ECC" w:rsidP="00442F5D">
            <w:pPr>
              <w:jc w:val="center"/>
            </w:pPr>
          </w:p>
        </w:tc>
        <w:tc>
          <w:tcPr>
            <w:tcW w:w="870" w:type="dxa"/>
          </w:tcPr>
          <w:p w:rsidR="00540ECC" w:rsidRDefault="00540ECC" w:rsidP="00442F5D">
            <w:pPr>
              <w:jc w:val="center"/>
            </w:pPr>
          </w:p>
        </w:tc>
        <w:tc>
          <w:tcPr>
            <w:tcW w:w="870"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c>
          <w:tcPr>
            <w:tcW w:w="871" w:type="dxa"/>
          </w:tcPr>
          <w:p w:rsidR="00540ECC" w:rsidRDefault="00540ECC" w:rsidP="00442F5D">
            <w:pPr>
              <w:jc w:val="center"/>
            </w:pPr>
          </w:p>
        </w:tc>
      </w:tr>
    </w:tbl>
    <w:p w:rsidR="00540ECC" w:rsidRDefault="00540ECC" w:rsidP="00B0347C"/>
    <w:p w:rsidR="00540ECC" w:rsidRDefault="00540ECC" w:rsidP="00B0347C">
      <w:pPr>
        <w:rPr>
          <w:sz w:val="28"/>
        </w:rPr>
      </w:pPr>
    </w:p>
    <w:p w:rsidR="00540ECC" w:rsidRPr="009A3BFC" w:rsidRDefault="00540ECC" w:rsidP="00B0347C">
      <w:pPr>
        <w:rPr>
          <w:sz w:val="44"/>
        </w:rPr>
      </w:pPr>
      <w:r w:rsidRPr="009A3BFC">
        <w:rPr>
          <w:sz w:val="44"/>
        </w:rPr>
        <w:t>We will now play 20 rounds of this game, and each round has its own page in the packet that follows.</w:t>
      </w:r>
    </w:p>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w:t>
      </w:r>
    </w:p>
    <w:p w:rsidR="00540ECC" w:rsidRDefault="00540ECC" w:rsidP="00B0347C">
      <w:pPr>
        <w:tabs>
          <w:tab w:val="left" w:pos="6642"/>
        </w:tabs>
      </w:pPr>
      <w:r>
        <w:t xml:space="preserve">In this and all the following rounds, there are points at stake.  </w:t>
      </w:r>
    </w:p>
    <w:p w:rsidR="00540ECC" w:rsidRDefault="00540ECC" w:rsidP="00B0347C">
      <w:pPr>
        <w:tabs>
          <w:tab w:val="left" w:pos="6642"/>
        </w:tabs>
      </w:pPr>
    </w:p>
    <w:p w:rsidR="00540ECC" w:rsidRDefault="00540ECC" w:rsidP="00B0347C">
      <w:pPr>
        <w:tabs>
          <w:tab w:val="left" w:pos="6642"/>
        </w:tabs>
      </w:pPr>
      <w:r>
        <w:t xml:space="preserve">You must choose one of the eleven bins below </w:t>
      </w:r>
      <w:r w:rsidRPr="005A7CCA">
        <w:rPr>
          <w:b/>
        </w:rPr>
        <w:t>by marking it with an X</w:t>
      </w:r>
      <w:r>
        <w:t>.</w:t>
      </w:r>
    </w:p>
    <w:p w:rsidR="00540ECC" w:rsidRDefault="00540ECC" w:rsidP="00B0347C">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B0347C">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B0347C">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2</w:t>
      </w:r>
    </w:p>
    <w:p w:rsidR="00540ECC" w:rsidRDefault="00540ECC" w:rsidP="00B0347C">
      <w:pPr>
        <w:tabs>
          <w:tab w:val="left" w:pos="6642"/>
        </w:tabs>
      </w:pPr>
    </w:p>
    <w:p w:rsidR="00540ECC" w:rsidRDefault="00540ECC" w:rsidP="00B0347C">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B0347C">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
        <w:br w:type="page"/>
      </w:r>
    </w:p>
    <w:p w:rsidR="00540ECC" w:rsidRDefault="00540ECC" w:rsidP="00B0347C"/>
    <w:p w:rsidR="00540ECC" w:rsidRDefault="00540ECC" w:rsidP="00B0347C"/>
    <w:p w:rsidR="00540ECC" w:rsidRPr="00442F5D" w:rsidRDefault="00540ECC" w:rsidP="00B0347C">
      <w:pPr>
        <w:jc w:val="center"/>
        <w:rPr>
          <w:sz w:val="52"/>
          <w:u w:val="single"/>
        </w:rPr>
      </w:pPr>
      <w:r>
        <w:rPr>
          <w:sz w:val="52"/>
          <w:u w:val="single"/>
        </w:rPr>
        <w:t>Round 3</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4</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5</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6</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7</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8</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9</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10</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 </w:t>
      </w:r>
      <w:r w:rsidRPr="00B220F1">
        <w:rPr>
          <w:b/>
          <w:noProof/>
          <w:u w:val="single"/>
        </w:rPr>
        <w:t>right</w:t>
      </w:r>
      <w:r>
        <w:t>, you will get 2 points.</w:t>
      </w:r>
    </w:p>
    <w:p w:rsidR="00540ECC" w:rsidRDefault="00540ECC" w:rsidP="00CB6C33">
      <w:pPr>
        <w:tabs>
          <w:tab w:val="left" w:pos="6642"/>
        </w:tabs>
        <w:spacing w:after="0"/>
      </w:pPr>
      <w:r>
        <w:t xml:space="preserve">If the ball lands </w:t>
      </w:r>
      <w:r w:rsidRPr="00B0347C">
        <w:rPr>
          <w:b/>
          <w:u w:val="single"/>
        </w:rPr>
        <w:t xml:space="preserve">two or more bins to the </w:t>
      </w:r>
      <w:r w:rsidRPr="00B220F1">
        <w:rPr>
          <w:b/>
          <w:noProof/>
          <w:u w:val="single"/>
        </w:rPr>
        <w:t>right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left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11</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12</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13</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14</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15</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16</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17</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18</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19</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rsidP="00B0347C"/>
    <w:p w:rsidR="00540ECC" w:rsidRDefault="00540ECC" w:rsidP="00B0347C"/>
    <w:p w:rsidR="00540ECC" w:rsidRDefault="00540ECC" w:rsidP="00B0347C"/>
    <w:p w:rsidR="00540ECC" w:rsidRDefault="00540ECC" w:rsidP="00B0347C">
      <w:r>
        <w:br w:type="page"/>
      </w:r>
    </w:p>
    <w:p w:rsidR="00540ECC" w:rsidRPr="00442F5D" w:rsidRDefault="00540ECC" w:rsidP="00B0347C">
      <w:pPr>
        <w:jc w:val="center"/>
        <w:rPr>
          <w:sz w:val="52"/>
          <w:u w:val="single"/>
        </w:rPr>
      </w:pPr>
      <w:r>
        <w:rPr>
          <w:sz w:val="52"/>
          <w:u w:val="single"/>
        </w:rPr>
        <w:lastRenderedPageBreak/>
        <w:t>Round 20</w:t>
      </w:r>
    </w:p>
    <w:p w:rsidR="00540ECC" w:rsidRDefault="00540ECC" w:rsidP="003F6779">
      <w:pPr>
        <w:tabs>
          <w:tab w:val="left" w:pos="6642"/>
        </w:tabs>
      </w:pPr>
    </w:p>
    <w:p w:rsidR="00540ECC" w:rsidRDefault="00540ECC" w:rsidP="003F6779">
      <w:pPr>
        <w:tabs>
          <w:tab w:val="left" w:pos="6642"/>
        </w:tabs>
      </w:pPr>
      <w:r w:rsidRPr="003F6779">
        <w:t xml:space="preserve">Choose one of the eleven bins below by </w:t>
      </w:r>
      <w:r w:rsidRPr="003F6779">
        <w:rPr>
          <w:b/>
        </w:rPr>
        <w:t>marking it with an X</w:t>
      </w:r>
      <w:r w:rsidRPr="003F6779">
        <w:t>.</w:t>
      </w:r>
    </w:p>
    <w:p w:rsidR="00540ECC" w:rsidRPr="003F6779" w:rsidRDefault="00540ECC" w:rsidP="003F6779">
      <w:pPr>
        <w:tabs>
          <w:tab w:val="left" w:pos="6642"/>
        </w:tabs>
      </w:pPr>
    </w:p>
    <w:p w:rsidR="00540ECC" w:rsidRDefault="00540ECC" w:rsidP="00CB6C33">
      <w:pPr>
        <w:tabs>
          <w:tab w:val="left" w:pos="6642"/>
        </w:tabs>
        <w:spacing w:after="0"/>
      </w:pPr>
      <w:r>
        <w:t xml:space="preserve">If the ball lands </w:t>
      </w:r>
      <w:r w:rsidRPr="003F6779">
        <w:rPr>
          <w:b/>
          <w:u w:val="single"/>
        </w:rPr>
        <w:t>in the bin you mark or one</w:t>
      </w:r>
      <w:r w:rsidRPr="00B0347C">
        <w:rPr>
          <w:b/>
          <w:u w:val="single"/>
        </w:rPr>
        <w:t xml:space="preserve"> to the</w:t>
      </w:r>
      <w:r>
        <w:rPr>
          <w:b/>
          <w:u w:val="single"/>
        </w:rPr>
        <w:t xml:space="preserve"> </w:t>
      </w:r>
      <w:r w:rsidRPr="00B220F1">
        <w:rPr>
          <w:b/>
          <w:noProof/>
          <w:u w:val="single"/>
        </w:rPr>
        <w:t>left</w:t>
      </w:r>
      <w:r>
        <w:t>, you will get 2 points.</w:t>
      </w:r>
    </w:p>
    <w:p w:rsidR="00540ECC" w:rsidRDefault="00540ECC" w:rsidP="00CB6C33">
      <w:pPr>
        <w:tabs>
          <w:tab w:val="left" w:pos="6642"/>
        </w:tabs>
        <w:spacing w:after="0"/>
      </w:pPr>
      <w:r>
        <w:t xml:space="preserve">If the ball lands </w:t>
      </w:r>
      <w:r w:rsidRPr="00B0347C">
        <w:rPr>
          <w:b/>
          <w:u w:val="single"/>
        </w:rPr>
        <w:t>two or more bins to the</w:t>
      </w:r>
      <w:r>
        <w:rPr>
          <w:b/>
          <w:u w:val="single"/>
        </w:rPr>
        <w:t xml:space="preserve"> </w:t>
      </w:r>
      <w:r w:rsidRPr="00B220F1">
        <w:rPr>
          <w:b/>
          <w:noProof/>
          <w:u w:val="single"/>
        </w:rPr>
        <w:t>left</w:t>
      </w:r>
      <w:r>
        <w:t xml:space="preserve"> of the one you mark, you will get 1 point.</w:t>
      </w:r>
    </w:p>
    <w:p w:rsidR="00540ECC" w:rsidRDefault="00540ECC" w:rsidP="00CB6C33">
      <w:pPr>
        <w:tabs>
          <w:tab w:val="left" w:pos="6642"/>
        </w:tabs>
        <w:spacing w:after="0"/>
      </w:pPr>
      <w:r>
        <w:t xml:space="preserve">If the ball lands </w:t>
      </w:r>
      <w:r w:rsidRPr="00B0347C">
        <w:rPr>
          <w:b/>
          <w:u w:val="single"/>
        </w:rPr>
        <w:t xml:space="preserve">to the </w:t>
      </w:r>
      <w:r w:rsidRPr="00B220F1">
        <w:rPr>
          <w:b/>
          <w:noProof/>
          <w:u w:val="single"/>
        </w:rPr>
        <w:t>right</w:t>
      </w:r>
      <w:r>
        <w:t xml:space="preserve"> of the bin you mark, you will get 0 points for this round.</w:t>
      </w:r>
    </w:p>
    <w:p w:rsidR="00540ECC" w:rsidRDefault="00540ECC" w:rsidP="00B0347C">
      <w:pPr>
        <w:spacing w:after="0"/>
      </w:pPr>
    </w:p>
    <w:p w:rsidR="00540ECC" w:rsidRDefault="00540ECC" w:rsidP="00B0347C">
      <w:pPr>
        <w:spacing w:after="0"/>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540ECC" w:rsidTr="00CB6C33">
        <w:tc>
          <w:tcPr>
            <w:tcW w:w="869" w:type="dxa"/>
            <w:shd w:val="pct12" w:color="auto" w:fill="auto"/>
          </w:tcPr>
          <w:p w:rsidR="00540ECC" w:rsidRPr="00442F5D" w:rsidRDefault="00540ECC" w:rsidP="00CB6C33">
            <w:pPr>
              <w:jc w:val="center"/>
            </w:pPr>
            <w:r w:rsidRPr="00442F5D">
              <w:t>a</w:t>
            </w:r>
          </w:p>
        </w:tc>
        <w:tc>
          <w:tcPr>
            <w:tcW w:w="870" w:type="dxa"/>
            <w:shd w:val="pct12" w:color="auto" w:fill="auto"/>
          </w:tcPr>
          <w:p w:rsidR="00540ECC" w:rsidRPr="00442F5D" w:rsidRDefault="00540ECC" w:rsidP="00CB6C33">
            <w:pPr>
              <w:jc w:val="center"/>
            </w:pPr>
            <w:r w:rsidRPr="00442F5D">
              <w:t>b</w:t>
            </w:r>
          </w:p>
        </w:tc>
        <w:tc>
          <w:tcPr>
            <w:tcW w:w="870" w:type="dxa"/>
            <w:shd w:val="pct12" w:color="auto" w:fill="auto"/>
          </w:tcPr>
          <w:p w:rsidR="00540ECC" w:rsidRPr="00442F5D" w:rsidRDefault="00540ECC" w:rsidP="00CB6C33">
            <w:pPr>
              <w:jc w:val="center"/>
            </w:pPr>
            <w:r w:rsidRPr="00442F5D">
              <w:t>c</w:t>
            </w:r>
          </w:p>
        </w:tc>
        <w:tc>
          <w:tcPr>
            <w:tcW w:w="870" w:type="dxa"/>
            <w:shd w:val="pct12" w:color="auto" w:fill="auto"/>
          </w:tcPr>
          <w:p w:rsidR="00540ECC" w:rsidRPr="00442F5D" w:rsidRDefault="00540ECC" w:rsidP="00CB6C33">
            <w:pPr>
              <w:jc w:val="center"/>
            </w:pPr>
            <w:r w:rsidRPr="00442F5D">
              <w:t>d</w:t>
            </w:r>
          </w:p>
        </w:tc>
        <w:tc>
          <w:tcPr>
            <w:tcW w:w="871" w:type="dxa"/>
            <w:shd w:val="pct12" w:color="auto" w:fill="auto"/>
          </w:tcPr>
          <w:p w:rsidR="00540ECC" w:rsidRPr="00442F5D" w:rsidRDefault="00540ECC" w:rsidP="00CB6C33">
            <w:pPr>
              <w:jc w:val="center"/>
            </w:pPr>
            <w:r w:rsidRPr="00442F5D">
              <w:t>e</w:t>
            </w:r>
          </w:p>
        </w:tc>
        <w:tc>
          <w:tcPr>
            <w:tcW w:w="871" w:type="dxa"/>
            <w:shd w:val="pct12" w:color="auto" w:fill="auto"/>
          </w:tcPr>
          <w:p w:rsidR="00540ECC" w:rsidRPr="00442F5D" w:rsidRDefault="00540ECC" w:rsidP="00CB6C33">
            <w:pPr>
              <w:jc w:val="center"/>
            </w:pPr>
            <w:r w:rsidRPr="00442F5D">
              <w:t>f</w:t>
            </w:r>
          </w:p>
        </w:tc>
        <w:tc>
          <w:tcPr>
            <w:tcW w:w="871" w:type="dxa"/>
            <w:shd w:val="pct12" w:color="auto" w:fill="auto"/>
          </w:tcPr>
          <w:p w:rsidR="00540ECC" w:rsidRPr="00442F5D" w:rsidRDefault="00540ECC" w:rsidP="00CB6C33">
            <w:pPr>
              <w:jc w:val="center"/>
            </w:pPr>
            <w:r w:rsidRPr="00442F5D">
              <w:t>g</w:t>
            </w:r>
          </w:p>
        </w:tc>
        <w:tc>
          <w:tcPr>
            <w:tcW w:w="871" w:type="dxa"/>
            <w:shd w:val="pct12" w:color="auto" w:fill="auto"/>
          </w:tcPr>
          <w:p w:rsidR="00540ECC" w:rsidRPr="00442F5D" w:rsidRDefault="00540ECC" w:rsidP="00CB6C33">
            <w:pPr>
              <w:jc w:val="center"/>
            </w:pPr>
            <w:r w:rsidRPr="00442F5D">
              <w:t>h</w:t>
            </w:r>
          </w:p>
        </w:tc>
        <w:tc>
          <w:tcPr>
            <w:tcW w:w="871" w:type="dxa"/>
            <w:shd w:val="pct12" w:color="auto" w:fill="auto"/>
          </w:tcPr>
          <w:p w:rsidR="00540ECC" w:rsidRPr="00442F5D" w:rsidRDefault="00540ECC" w:rsidP="00CB6C33">
            <w:pPr>
              <w:jc w:val="center"/>
            </w:pPr>
            <w:proofErr w:type="spellStart"/>
            <w:r w:rsidRPr="00442F5D">
              <w:t>i</w:t>
            </w:r>
            <w:proofErr w:type="spellEnd"/>
          </w:p>
        </w:tc>
        <w:tc>
          <w:tcPr>
            <w:tcW w:w="871" w:type="dxa"/>
            <w:shd w:val="pct12" w:color="auto" w:fill="auto"/>
          </w:tcPr>
          <w:p w:rsidR="00540ECC" w:rsidRPr="00442F5D" w:rsidRDefault="00540ECC" w:rsidP="00CB6C33">
            <w:pPr>
              <w:jc w:val="center"/>
            </w:pPr>
            <w:r w:rsidRPr="00442F5D">
              <w:t>j</w:t>
            </w:r>
          </w:p>
        </w:tc>
        <w:tc>
          <w:tcPr>
            <w:tcW w:w="871" w:type="dxa"/>
            <w:shd w:val="pct12" w:color="auto" w:fill="auto"/>
          </w:tcPr>
          <w:p w:rsidR="00540ECC" w:rsidRPr="00442F5D" w:rsidRDefault="00540ECC" w:rsidP="00CB6C33">
            <w:pPr>
              <w:jc w:val="center"/>
            </w:pPr>
            <w:r w:rsidRPr="00442F5D">
              <w:t>k</w:t>
            </w:r>
          </w:p>
        </w:tc>
      </w:tr>
      <w:tr w:rsidR="00540ECC" w:rsidTr="00CB6C33">
        <w:tc>
          <w:tcPr>
            <w:tcW w:w="869"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0"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c>
          <w:tcPr>
            <w:tcW w:w="871" w:type="dxa"/>
          </w:tcPr>
          <w:p w:rsidR="00540ECC" w:rsidRDefault="00540ECC" w:rsidP="00CB6C33">
            <w:pPr>
              <w:jc w:val="center"/>
            </w:pPr>
          </w:p>
        </w:tc>
      </w:tr>
    </w:tbl>
    <w:p w:rsidR="00540ECC" w:rsidRDefault="00540ECC">
      <w:pPr>
        <w:sectPr w:rsidR="00540ECC" w:rsidSect="00540ECC">
          <w:footerReference w:type="default" r:id="rId10"/>
          <w:pgSz w:w="12240" w:h="15840"/>
          <w:pgMar w:top="1440" w:right="1440" w:bottom="1440" w:left="1440" w:header="720" w:footer="720" w:gutter="0"/>
          <w:pgNumType w:start="1"/>
          <w:cols w:space="720"/>
          <w:docGrid w:linePitch="360"/>
        </w:sectPr>
      </w:pPr>
      <w:bookmarkStart w:id="0" w:name="_GoBack"/>
      <w:bookmarkEnd w:id="0"/>
    </w:p>
    <w:p w:rsidR="00540ECC" w:rsidRDefault="00540ECC" w:rsidP="00515E65"/>
    <w:sectPr w:rsidR="00540ECC" w:rsidSect="00515E6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80" w:rsidRDefault="00115680" w:rsidP="00B0347C">
      <w:pPr>
        <w:spacing w:after="0" w:line="240" w:lineRule="auto"/>
      </w:pPr>
      <w:r>
        <w:separator/>
      </w:r>
    </w:p>
  </w:endnote>
  <w:endnote w:type="continuationSeparator" w:id="0">
    <w:p w:rsidR="00115680" w:rsidRDefault="00115680" w:rsidP="00B0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CC" w:rsidRPr="00B0347C" w:rsidRDefault="00540ECC">
    <w:pPr>
      <w:pStyle w:val="Footer"/>
      <w:pBdr>
        <w:top w:val="thinThickSmallGap" w:sz="24" w:space="1" w:color="622423" w:themeColor="accent2" w:themeShade="7F"/>
      </w:pBdr>
      <w:rPr>
        <w:rFonts w:eastAsiaTheme="majorEastAsia" w:cstheme="majorBidi"/>
      </w:rPr>
    </w:pPr>
    <w:r>
      <w:rPr>
        <w:rFonts w:eastAsiaTheme="majorEastAsia" w:cstheme="majorBidi"/>
      </w:rPr>
      <w:t xml:space="preserve">Packet </w:t>
    </w:r>
    <w:r w:rsidRPr="00B220F1">
      <w:rPr>
        <w:rFonts w:eastAsiaTheme="majorEastAsia" w:cstheme="majorBidi"/>
        <w:noProof/>
      </w:rPr>
      <w:t>1</w:t>
    </w:r>
    <w:r w:rsidRPr="00B0347C">
      <w:rPr>
        <w:rFonts w:eastAsiaTheme="majorEastAsia" w:cstheme="majorBidi"/>
      </w:rPr>
      <w:ptab w:relativeTo="margin" w:alignment="right" w:leader="none"/>
    </w:r>
    <w:r w:rsidRPr="00B0347C">
      <w:rPr>
        <w:rFonts w:eastAsiaTheme="majorEastAsia" w:cstheme="majorBidi"/>
      </w:rPr>
      <w:t xml:space="preserve">Page </w:t>
    </w:r>
    <w:r w:rsidRPr="00B0347C">
      <w:rPr>
        <w:rFonts w:eastAsiaTheme="minorEastAsia"/>
      </w:rPr>
      <w:fldChar w:fldCharType="begin"/>
    </w:r>
    <w:r w:rsidRPr="00B0347C">
      <w:instrText xml:space="preserve"> PAGE   \* MERGEFORMAT </w:instrText>
    </w:r>
    <w:r w:rsidRPr="00B0347C">
      <w:rPr>
        <w:rFonts w:eastAsiaTheme="minorEastAsia"/>
      </w:rPr>
      <w:fldChar w:fldCharType="separate"/>
    </w:r>
    <w:r w:rsidR="00515E65" w:rsidRPr="00515E65">
      <w:rPr>
        <w:rFonts w:eastAsiaTheme="majorEastAsia" w:cstheme="majorBidi"/>
        <w:noProof/>
      </w:rPr>
      <w:t>21</w:t>
    </w:r>
    <w:r w:rsidRPr="00B0347C">
      <w:rPr>
        <w:rFonts w:eastAsiaTheme="majorEastAsia" w:cstheme="majorBidi"/>
        <w:noProof/>
      </w:rPr>
      <w:fldChar w:fldCharType="end"/>
    </w:r>
  </w:p>
  <w:p w:rsidR="00540ECC" w:rsidRDefault="00540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CC" w:rsidRPr="00B0347C" w:rsidRDefault="00540ECC">
    <w:pPr>
      <w:pStyle w:val="Footer"/>
      <w:pBdr>
        <w:top w:val="thinThickSmallGap" w:sz="24" w:space="1" w:color="622423" w:themeColor="accent2" w:themeShade="7F"/>
      </w:pBdr>
      <w:rPr>
        <w:rFonts w:eastAsiaTheme="majorEastAsia" w:cstheme="majorBidi"/>
      </w:rPr>
    </w:pPr>
    <w:r>
      <w:rPr>
        <w:rFonts w:eastAsiaTheme="majorEastAsia" w:cstheme="majorBidi"/>
      </w:rPr>
      <w:t xml:space="preserve">Packet </w:t>
    </w:r>
    <w:r w:rsidRPr="00B220F1">
      <w:rPr>
        <w:rFonts w:eastAsiaTheme="majorEastAsia" w:cstheme="majorBidi"/>
        <w:noProof/>
      </w:rPr>
      <w:t>2</w:t>
    </w:r>
    <w:r w:rsidRPr="00B0347C">
      <w:rPr>
        <w:rFonts w:eastAsiaTheme="majorEastAsia" w:cstheme="majorBidi"/>
      </w:rPr>
      <w:ptab w:relativeTo="margin" w:alignment="right" w:leader="none"/>
    </w:r>
    <w:r w:rsidRPr="00B0347C">
      <w:rPr>
        <w:rFonts w:eastAsiaTheme="majorEastAsia" w:cstheme="majorBidi"/>
      </w:rPr>
      <w:t xml:space="preserve">Page </w:t>
    </w:r>
    <w:r w:rsidRPr="00B0347C">
      <w:rPr>
        <w:rFonts w:eastAsiaTheme="minorEastAsia"/>
      </w:rPr>
      <w:fldChar w:fldCharType="begin"/>
    </w:r>
    <w:r w:rsidRPr="00B0347C">
      <w:instrText xml:space="preserve"> PAGE   \* MERGEFORMAT </w:instrText>
    </w:r>
    <w:r w:rsidRPr="00B0347C">
      <w:rPr>
        <w:rFonts w:eastAsiaTheme="minorEastAsia"/>
      </w:rPr>
      <w:fldChar w:fldCharType="separate"/>
    </w:r>
    <w:r w:rsidR="00515E65" w:rsidRPr="00515E65">
      <w:rPr>
        <w:rFonts w:eastAsiaTheme="majorEastAsia" w:cstheme="majorBidi"/>
        <w:noProof/>
      </w:rPr>
      <w:t>1</w:t>
    </w:r>
    <w:r w:rsidRPr="00B0347C">
      <w:rPr>
        <w:rFonts w:eastAsiaTheme="majorEastAsia" w:cstheme="majorBidi"/>
        <w:noProof/>
      </w:rPr>
      <w:fldChar w:fldCharType="end"/>
    </w:r>
  </w:p>
  <w:p w:rsidR="00540ECC" w:rsidRDefault="00540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95" w:rsidRPr="00B0347C" w:rsidRDefault="00EC5895">
    <w:pPr>
      <w:pStyle w:val="Footer"/>
      <w:pBdr>
        <w:top w:val="thinThickSmallGap" w:sz="24" w:space="1" w:color="622423" w:themeColor="accent2" w:themeShade="7F"/>
      </w:pBdr>
      <w:rPr>
        <w:rFonts w:eastAsiaTheme="majorEastAsia" w:cstheme="majorBidi"/>
      </w:rPr>
    </w:pPr>
    <w:r>
      <w:rPr>
        <w:rFonts w:eastAsiaTheme="majorEastAsia" w:cstheme="majorBidi"/>
      </w:rPr>
      <w:t xml:space="preserve">Packet </w:t>
    </w:r>
    <w:r w:rsidR="00CB03C0" w:rsidRPr="00B220F1">
      <w:rPr>
        <w:rFonts w:eastAsiaTheme="majorEastAsia" w:cstheme="majorBidi"/>
        <w:noProof/>
      </w:rPr>
      <w:t>1</w:t>
    </w:r>
    <w:r w:rsidRPr="00B0347C">
      <w:rPr>
        <w:rFonts w:eastAsiaTheme="majorEastAsia" w:cstheme="majorBidi"/>
      </w:rPr>
      <w:ptab w:relativeTo="margin" w:alignment="right" w:leader="none"/>
    </w:r>
    <w:r w:rsidRPr="00B0347C">
      <w:rPr>
        <w:rFonts w:eastAsiaTheme="majorEastAsia" w:cstheme="majorBidi"/>
      </w:rPr>
      <w:t xml:space="preserve">Page </w:t>
    </w:r>
    <w:r w:rsidRPr="00B0347C">
      <w:rPr>
        <w:rFonts w:eastAsiaTheme="minorEastAsia"/>
      </w:rPr>
      <w:fldChar w:fldCharType="begin"/>
    </w:r>
    <w:r w:rsidRPr="00B0347C">
      <w:instrText xml:space="preserve"> PAGE   \* MERGEFORMAT </w:instrText>
    </w:r>
    <w:r w:rsidRPr="00B0347C">
      <w:rPr>
        <w:rFonts w:eastAsiaTheme="minorEastAsia"/>
      </w:rPr>
      <w:fldChar w:fldCharType="separate"/>
    </w:r>
    <w:r w:rsidR="00515E65" w:rsidRPr="00515E65">
      <w:rPr>
        <w:rFonts w:eastAsiaTheme="majorEastAsia" w:cstheme="majorBidi"/>
        <w:noProof/>
      </w:rPr>
      <w:t>1</w:t>
    </w:r>
    <w:r w:rsidRPr="00B0347C">
      <w:rPr>
        <w:rFonts w:eastAsiaTheme="majorEastAsia" w:cstheme="majorBidi"/>
        <w:noProof/>
      </w:rPr>
      <w:fldChar w:fldCharType="end"/>
    </w:r>
  </w:p>
  <w:p w:rsidR="00EC5895" w:rsidRDefault="00EC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80" w:rsidRDefault="00115680" w:rsidP="00B0347C">
      <w:pPr>
        <w:spacing w:after="0" w:line="240" w:lineRule="auto"/>
      </w:pPr>
      <w:r>
        <w:separator/>
      </w:r>
    </w:p>
  </w:footnote>
  <w:footnote w:type="continuationSeparator" w:id="0">
    <w:p w:rsidR="00115680" w:rsidRDefault="00115680" w:rsidP="00B0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3EB7"/>
    <w:multiLevelType w:val="hybridMultilevel"/>
    <w:tmpl w:val="34C28134"/>
    <w:lvl w:ilvl="0" w:tplc="8EE43A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7"/>
    <w:rsid w:val="00115680"/>
    <w:rsid w:val="00153C4A"/>
    <w:rsid w:val="00316B15"/>
    <w:rsid w:val="00361518"/>
    <w:rsid w:val="003F6779"/>
    <w:rsid w:val="00442F5D"/>
    <w:rsid w:val="00515E65"/>
    <w:rsid w:val="00540ECC"/>
    <w:rsid w:val="00566B57"/>
    <w:rsid w:val="00574A76"/>
    <w:rsid w:val="005A7CCA"/>
    <w:rsid w:val="006E4087"/>
    <w:rsid w:val="008635C1"/>
    <w:rsid w:val="00941455"/>
    <w:rsid w:val="009A3BFC"/>
    <w:rsid w:val="00A114DD"/>
    <w:rsid w:val="00AB4B61"/>
    <w:rsid w:val="00B0347C"/>
    <w:rsid w:val="00CB03C0"/>
    <w:rsid w:val="00CB6C33"/>
    <w:rsid w:val="00DE5EFE"/>
    <w:rsid w:val="00E358B4"/>
    <w:rsid w:val="00E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B4"/>
    <w:pPr>
      <w:ind w:left="720"/>
      <w:contextualSpacing/>
    </w:pPr>
  </w:style>
  <w:style w:type="paragraph" w:styleId="BalloonText">
    <w:name w:val="Balloon Text"/>
    <w:basedOn w:val="Normal"/>
    <w:link w:val="BalloonTextChar"/>
    <w:uiPriority w:val="99"/>
    <w:semiHidden/>
    <w:unhideWhenUsed/>
    <w:rsid w:val="0094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55"/>
    <w:rPr>
      <w:rFonts w:ascii="Tahoma" w:hAnsi="Tahoma" w:cs="Tahoma"/>
      <w:sz w:val="16"/>
      <w:szCs w:val="16"/>
    </w:rPr>
  </w:style>
  <w:style w:type="table" w:styleId="TableGrid">
    <w:name w:val="Table Grid"/>
    <w:basedOn w:val="TableNormal"/>
    <w:uiPriority w:val="59"/>
    <w:rsid w:val="0094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7C"/>
  </w:style>
  <w:style w:type="paragraph" w:styleId="Footer">
    <w:name w:val="footer"/>
    <w:basedOn w:val="Normal"/>
    <w:link w:val="FooterChar"/>
    <w:uiPriority w:val="99"/>
    <w:unhideWhenUsed/>
    <w:rsid w:val="00B0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B4"/>
    <w:pPr>
      <w:ind w:left="720"/>
      <w:contextualSpacing/>
    </w:pPr>
  </w:style>
  <w:style w:type="paragraph" w:styleId="BalloonText">
    <w:name w:val="Balloon Text"/>
    <w:basedOn w:val="Normal"/>
    <w:link w:val="BalloonTextChar"/>
    <w:uiPriority w:val="99"/>
    <w:semiHidden/>
    <w:unhideWhenUsed/>
    <w:rsid w:val="0094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55"/>
    <w:rPr>
      <w:rFonts w:ascii="Tahoma" w:hAnsi="Tahoma" w:cs="Tahoma"/>
      <w:sz w:val="16"/>
      <w:szCs w:val="16"/>
    </w:rPr>
  </w:style>
  <w:style w:type="table" w:styleId="TableGrid">
    <w:name w:val="Table Grid"/>
    <w:basedOn w:val="TableNormal"/>
    <w:uiPriority w:val="59"/>
    <w:rsid w:val="0094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7C"/>
  </w:style>
  <w:style w:type="paragraph" w:styleId="Footer">
    <w:name w:val="footer"/>
    <w:basedOn w:val="Normal"/>
    <w:link w:val="FooterChar"/>
    <w:uiPriority w:val="99"/>
    <w:unhideWhenUsed/>
    <w:rsid w:val="00B0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Moore</dc:creator>
  <cp:lastModifiedBy>Don Moore</cp:lastModifiedBy>
  <cp:revision>3</cp:revision>
  <dcterms:created xsi:type="dcterms:W3CDTF">2014-09-13T20:58:00Z</dcterms:created>
  <dcterms:modified xsi:type="dcterms:W3CDTF">2014-09-13T21:00:00Z</dcterms:modified>
</cp:coreProperties>
</file>